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80" w:rsidRDefault="004F58E1" w:rsidP="004F58E1">
      <w:pPr>
        <w:ind w:firstLine="708"/>
      </w:pPr>
      <w:r w:rsidRPr="004F58E1">
        <w:rPr>
          <w:rFonts w:ascii="Times New Roman" w:hAnsi="Times New Roman" w:cs="Times New Roman"/>
          <w:noProof/>
          <w:sz w:val="28"/>
          <w:szCs w:val="28"/>
        </w:rPr>
        <w:t xml:space="preserve">Высотные характеристики крана </w:t>
      </w:r>
      <w:r w:rsidRPr="004F58E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LIEBHERR LTM 1100 - 5.2</w:t>
      </w:r>
      <w:r>
        <w:rPr>
          <w:noProof/>
        </w:rPr>
        <w:drawing>
          <wp:inline distT="0" distB="0" distL="0" distR="0">
            <wp:extent cx="5934075" cy="7915275"/>
            <wp:effectExtent l="19050" t="0" r="9525" b="0"/>
            <wp:docPr id="1" name="Рисунок 1" descr="C:\Users\Oleg\Documents\высотные характирис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g\Documents\высотные характиристик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58E1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Грузовые характеристики крана </w:t>
      </w:r>
      <w:r w:rsidRPr="004F58E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LIEBHERR LTM 1100 - 5.2</w:t>
      </w:r>
      <w:r>
        <w:rPr>
          <w:noProof/>
        </w:rPr>
        <w:drawing>
          <wp:inline distT="0" distB="0" distL="0" distR="0">
            <wp:extent cx="5943600" cy="6229350"/>
            <wp:effectExtent l="19050" t="0" r="0" b="0"/>
            <wp:docPr id="2" name="Рисунок 2" descr="C:\Users\Oleg\Documents\грузовые характерис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eg\Documents\грузовые характеристики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2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58E1"/>
    <w:rsid w:val="004F58E1"/>
    <w:rsid w:val="00E42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8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93</Characters>
  <Application>Microsoft Office Word</Application>
  <DocSecurity>0</DocSecurity>
  <Lines>1</Lines>
  <Paragraphs>1</Paragraphs>
  <ScaleCrop>false</ScaleCrop>
  <Company>Microsoft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2</cp:revision>
  <dcterms:created xsi:type="dcterms:W3CDTF">2017-02-24T06:01:00Z</dcterms:created>
  <dcterms:modified xsi:type="dcterms:W3CDTF">2017-02-24T06:02:00Z</dcterms:modified>
</cp:coreProperties>
</file>